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2" w:rsidRDefault="00801B74" w:rsidP="001E2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B74">
        <w:rPr>
          <w:rFonts w:ascii="Times New Roman" w:hAnsi="Times New Roman" w:cs="Times New Roman"/>
          <w:b/>
          <w:sz w:val="28"/>
          <w:szCs w:val="28"/>
        </w:rPr>
        <w:t>Итоги деятель</w:t>
      </w:r>
      <w:r>
        <w:rPr>
          <w:rFonts w:ascii="Times New Roman" w:hAnsi="Times New Roman" w:cs="Times New Roman"/>
          <w:b/>
          <w:sz w:val="28"/>
          <w:szCs w:val="28"/>
        </w:rPr>
        <w:t>ности народной 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ружины города К</w:t>
      </w:r>
      <w:r w:rsidRPr="00801B74">
        <w:rPr>
          <w:rFonts w:ascii="Times New Roman" w:hAnsi="Times New Roman" w:cs="Times New Roman"/>
          <w:b/>
          <w:sz w:val="28"/>
          <w:szCs w:val="28"/>
        </w:rPr>
        <w:t>узнецка в 2019 году.</w:t>
      </w:r>
    </w:p>
    <w:p w:rsidR="00801B74" w:rsidRPr="00801B74" w:rsidRDefault="00801B74" w:rsidP="001E2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D52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2020 года в народной дружине города Кузнецка состоит 170 дружинников.</w:t>
      </w:r>
      <w:r w:rsidRPr="0076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52" w:rsidRPr="00213C11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C11">
        <w:rPr>
          <w:rFonts w:ascii="Times New Roman" w:hAnsi="Times New Roman"/>
          <w:sz w:val="26"/>
          <w:szCs w:val="26"/>
        </w:rPr>
        <w:t xml:space="preserve">Общее количество часов выхода народной дружины на дежурство по охране общественного порядка – </w:t>
      </w:r>
      <w:r w:rsidR="00213C11" w:rsidRPr="00213C11">
        <w:rPr>
          <w:rFonts w:ascii="Times New Roman" w:hAnsi="Times New Roman"/>
          <w:sz w:val="26"/>
          <w:szCs w:val="26"/>
        </w:rPr>
        <w:t>2536</w:t>
      </w:r>
      <w:r w:rsidRPr="00213C11">
        <w:rPr>
          <w:rFonts w:ascii="Times New Roman" w:hAnsi="Times New Roman"/>
          <w:sz w:val="26"/>
          <w:szCs w:val="26"/>
        </w:rPr>
        <w:t>, из них:</w:t>
      </w:r>
    </w:p>
    <w:p w:rsidR="001E2D52" w:rsidRPr="00213C11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213C11">
        <w:rPr>
          <w:rFonts w:ascii="Times New Roman" w:hAnsi="Times New Roman"/>
          <w:sz w:val="26"/>
          <w:szCs w:val="26"/>
        </w:rPr>
        <w:t xml:space="preserve">-количество часов выхода народной дружины на дежурство по охране общественного порядка по приглашению органов внутренних дел (полиции) и иных правоохранительных органов  – </w:t>
      </w:r>
      <w:r w:rsidR="00213C11" w:rsidRPr="00213C11">
        <w:rPr>
          <w:rFonts w:ascii="Times New Roman" w:hAnsi="Times New Roman"/>
          <w:sz w:val="26"/>
          <w:szCs w:val="26"/>
        </w:rPr>
        <w:t>2151</w:t>
      </w:r>
      <w:r w:rsidRPr="00213C11">
        <w:rPr>
          <w:rFonts w:ascii="Times New Roman" w:hAnsi="Times New Roman"/>
          <w:sz w:val="26"/>
          <w:szCs w:val="26"/>
        </w:rPr>
        <w:t>;</w:t>
      </w:r>
    </w:p>
    <w:p w:rsidR="001E2D52" w:rsidRPr="00213C11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C11">
        <w:rPr>
          <w:rFonts w:ascii="Times New Roman" w:hAnsi="Times New Roman"/>
          <w:sz w:val="26"/>
          <w:szCs w:val="26"/>
        </w:rPr>
        <w:t xml:space="preserve">-количество часов выхода народной дружины на дежурство по охране общественного порядка при проведении спортивных, культурно-зрелищных и иных общегородских массовых мероприятий по приглашению их организаторов – </w:t>
      </w:r>
      <w:r w:rsidR="00213C11" w:rsidRPr="00213C11">
        <w:rPr>
          <w:rFonts w:ascii="Times New Roman" w:hAnsi="Times New Roman"/>
          <w:sz w:val="26"/>
          <w:szCs w:val="26"/>
        </w:rPr>
        <w:t>385</w:t>
      </w:r>
      <w:r w:rsidRPr="00213C11">
        <w:rPr>
          <w:rFonts w:ascii="Times New Roman" w:hAnsi="Times New Roman"/>
          <w:sz w:val="26"/>
          <w:szCs w:val="26"/>
        </w:rPr>
        <w:t>.</w:t>
      </w:r>
    </w:p>
    <w:p w:rsidR="001E2D52" w:rsidRPr="00213C11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C11">
        <w:rPr>
          <w:rFonts w:ascii="Times New Roman" w:hAnsi="Times New Roman" w:cs="Times New Roman"/>
          <w:sz w:val="28"/>
          <w:szCs w:val="28"/>
        </w:rPr>
        <w:t xml:space="preserve">Грубых нарушений общественного порядка, чрезвычайных ситуаций в общественных местах и на улицах  города Кузнецка допущено не было. </w:t>
      </w:r>
    </w:p>
    <w:p w:rsidR="00F268A1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2D52">
        <w:rPr>
          <w:rFonts w:ascii="Times New Roman" w:hAnsi="Times New Roman" w:cs="Times New Roman"/>
          <w:sz w:val="28"/>
          <w:szCs w:val="28"/>
        </w:rPr>
        <w:t xml:space="preserve">Дружинниками оказано содействие полиции в раскрытии  2 преступлений  и в задержании  446 лиц, совершивших административные правонарушения. </w:t>
      </w:r>
      <w:r w:rsidR="00F268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3C11" w:rsidRPr="00213C11" w:rsidRDefault="002A7C91" w:rsidP="00213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C11" w:rsidRPr="00213C11">
        <w:rPr>
          <w:rFonts w:ascii="Times New Roman" w:hAnsi="Times New Roman" w:cs="Times New Roman"/>
          <w:sz w:val="28"/>
          <w:szCs w:val="28"/>
        </w:rPr>
        <w:t>Совместно с УИИ УФСИН  проведена работа с 163 осужденными, в том числе с 147 лицами  по месту жительства.</w:t>
      </w:r>
    </w:p>
    <w:p w:rsidR="00213C11" w:rsidRPr="00213C11" w:rsidRDefault="002A7C91" w:rsidP="00213C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A3">
        <w:rPr>
          <w:rFonts w:ascii="Times New Roman" w:hAnsi="Times New Roman" w:cs="Times New Roman"/>
          <w:sz w:val="28"/>
          <w:szCs w:val="28"/>
        </w:rPr>
        <w:t>Принято у</w:t>
      </w:r>
      <w:r w:rsidR="00213C11" w:rsidRPr="00213C11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E072A3" w:rsidRPr="00213C11">
        <w:rPr>
          <w:rFonts w:ascii="Times New Roman" w:hAnsi="Times New Roman" w:cs="Times New Roman"/>
          <w:sz w:val="28"/>
          <w:szCs w:val="28"/>
        </w:rPr>
        <w:t>29</w:t>
      </w:r>
      <w:r w:rsidR="00E072A3">
        <w:rPr>
          <w:rFonts w:ascii="Times New Roman" w:hAnsi="Times New Roman" w:cs="Times New Roman"/>
          <w:sz w:val="28"/>
          <w:szCs w:val="28"/>
        </w:rPr>
        <w:t xml:space="preserve"> </w:t>
      </w:r>
      <w:r w:rsidR="00213C11" w:rsidRPr="00213C11">
        <w:rPr>
          <w:rFonts w:ascii="Times New Roman" w:hAnsi="Times New Roman" w:cs="Times New Roman"/>
          <w:sz w:val="28"/>
          <w:szCs w:val="28"/>
        </w:rPr>
        <w:t>межведомственных р</w:t>
      </w:r>
      <w:r w:rsidR="00E072A3">
        <w:rPr>
          <w:rFonts w:ascii="Times New Roman" w:hAnsi="Times New Roman" w:cs="Times New Roman"/>
          <w:sz w:val="28"/>
          <w:szCs w:val="28"/>
        </w:rPr>
        <w:t>ейдах по патронажу осужденных</w:t>
      </w:r>
      <w:r w:rsidR="00213C11" w:rsidRPr="00213C11">
        <w:rPr>
          <w:rFonts w:ascii="Times New Roman" w:hAnsi="Times New Roman" w:cs="Times New Roman"/>
          <w:sz w:val="28"/>
          <w:szCs w:val="28"/>
        </w:rPr>
        <w:t xml:space="preserve">, </w:t>
      </w:r>
      <w:r w:rsidR="00E072A3">
        <w:rPr>
          <w:rFonts w:ascii="Times New Roman" w:hAnsi="Times New Roman" w:cs="Times New Roman"/>
          <w:sz w:val="28"/>
          <w:szCs w:val="28"/>
        </w:rPr>
        <w:t xml:space="preserve">в ходе которых </w:t>
      </w:r>
      <w:r w:rsidR="00213C11" w:rsidRPr="00213C11">
        <w:rPr>
          <w:rFonts w:ascii="Times New Roman" w:hAnsi="Times New Roman" w:cs="Times New Roman"/>
          <w:sz w:val="28"/>
          <w:szCs w:val="28"/>
        </w:rPr>
        <w:t>посещено 112 человек.</w:t>
      </w:r>
    </w:p>
    <w:p w:rsidR="00F268A1" w:rsidRPr="00213C11" w:rsidRDefault="00213C11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3C11">
        <w:rPr>
          <w:rFonts w:ascii="Times New Roman" w:hAnsi="Times New Roman" w:cs="Times New Roman"/>
          <w:sz w:val="28"/>
          <w:szCs w:val="28"/>
        </w:rPr>
        <w:t>Дружинники приняли участие в 69 межведомственных рейдах по обеспечению безопасности граждан на водоемах.</w:t>
      </w:r>
    </w:p>
    <w:p w:rsidR="001E2D52" w:rsidRPr="001E2D52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2D52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народной дружины в 2019 году выделено 275,3 тыс. рублей. </w:t>
      </w:r>
    </w:p>
    <w:p w:rsidR="001E2D52" w:rsidRPr="001E2D52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2D52">
        <w:rPr>
          <w:rFonts w:ascii="Times New Roman" w:hAnsi="Times New Roman" w:cs="Times New Roman"/>
          <w:sz w:val="28"/>
          <w:szCs w:val="28"/>
        </w:rPr>
        <w:t>Все дружинники были застрахованы на период дежурства по охране общественного порядка. Для этой цели из бюджета города Кузнецка было выделено 40,0 тысяч рублей.</w:t>
      </w:r>
    </w:p>
    <w:p w:rsidR="001E2D52" w:rsidRPr="001E2D52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E2D52">
        <w:rPr>
          <w:rFonts w:ascii="Times New Roman" w:hAnsi="Times New Roman" w:cs="Times New Roman"/>
          <w:sz w:val="28"/>
          <w:szCs w:val="28"/>
        </w:rPr>
        <w:t>В 2019 году премиями на общую сумму 168,0 тыс. рублей поощрено 152 дружинника.</w:t>
      </w:r>
    </w:p>
    <w:p w:rsidR="001E2D52" w:rsidRPr="00F268A1" w:rsidRDefault="001E2D52" w:rsidP="001E2D5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68A1">
        <w:rPr>
          <w:rFonts w:ascii="Times New Roman" w:hAnsi="Times New Roman" w:cs="Times New Roman"/>
          <w:sz w:val="28"/>
          <w:szCs w:val="28"/>
        </w:rPr>
        <w:t xml:space="preserve">Командир народной дружины </w:t>
      </w:r>
      <w:proofErr w:type="spellStart"/>
      <w:r w:rsidRPr="00F268A1">
        <w:rPr>
          <w:rFonts w:ascii="Times New Roman" w:hAnsi="Times New Roman" w:cs="Times New Roman"/>
          <w:sz w:val="28"/>
          <w:szCs w:val="28"/>
        </w:rPr>
        <w:t>Мещанев</w:t>
      </w:r>
      <w:proofErr w:type="spellEnd"/>
      <w:r w:rsidRPr="00F268A1">
        <w:rPr>
          <w:rFonts w:ascii="Times New Roman" w:hAnsi="Times New Roman" w:cs="Times New Roman"/>
          <w:sz w:val="28"/>
          <w:szCs w:val="28"/>
        </w:rPr>
        <w:t xml:space="preserve"> В.И. </w:t>
      </w:r>
      <w:r w:rsidR="00F268A1" w:rsidRPr="00F268A1">
        <w:rPr>
          <w:rFonts w:ascii="Times New Roman" w:hAnsi="Times New Roman" w:cs="Times New Roman"/>
          <w:sz w:val="28"/>
          <w:szCs w:val="28"/>
        </w:rPr>
        <w:t xml:space="preserve">указом Президента РФ  от 09.08.2019 года № 373  награжден медалью «За отличие в охране общественного порядка». </w:t>
      </w:r>
    </w:p>
    <w:p w:rsidR="001E2D52" w:rsidRPr="001E2D52" w:rsidRDefault="001E2D52" w:rsidP="001E2D5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D52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1E2D52" w:rsidRPr="001E2D52" w:rsidRDefault="001E2D52" w:rsidP="001E2D52">
      <w:pPr>
        <w:rPr>
          <w:color w:val="FF0000"/>
        </w:rPr>
      </w:pPr>
    </w:p>
    <w:p w:rsidR="007C3499" w:rsidRPr="001E2D52" w:rsidRDefault="007C3499">
      <w:pPr>
        <w:rPr>
          <w:color w:val="FF0000"/>
        </w:rPr>
      </w:pPr>
    </w:p>
    <w:sectPr w:rsidR="007C3499" w:rsidRPr="001E2D52" w:rsidSect="00801B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F"/>
    <w:rsid w:val="001E2D52"/>
    <w:rsid w:val="00213C11"/>
    <w:rsid w:val="002A7C91"/>
    <w:rsid w:val="007C3499"/>
    <w:rsid w:val="00801B74"/>
    <w:rsid w:val="00E072A3"/>
    <w:rsid w:val="00F268A1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2020-01-20T07:13:00Z</dcterms:created>
  <dcterms:modified xsi:type="dcterms:W3CDTF">2022-05-30T14:38:00Z</dcterms:modified>
</cp:coreProperties>
</file>